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44CBF" w14:textId="1F0B7252" w:rsidR="00301CCA" w:rsidRDefault="00301CCA">
      <w:r>
        <w:rPr>
          <w:noProof/>
        </w:rPr>
        <w:drawing>
          <wp:anchor distT="0" distB="0" distL="114300" distR="114300" simplePos="0" relativeHeight="251658240" behindDoc="1" locked="0" layoutInCell="1" allowOverlap="1" wp14:anchorId="4BF8A2B6" wp14:editId="49071565">
            <wp:simplePos x="0" y="0"/>
            <wp:positionH relativeFrom="margin">
              <wp:posOffset>1386840</wp:posOffset>
            </wp:positionH>
            <wp:positionV relativeFrom="paragraph">
              <wp:posOffset>45085</wp:posOffset>
            </wp:positionV>
            <wp:extent cx="289560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458" y="21339"/>
                <wp:lineTo x="214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t-away logo for WOC email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C8125" w14:textId="1BB50890" w:rsidR="00682C66" w:rsidRDefault="00825C60" w:rsidP="00301CCA">
      <w:pPr>
        <w:jc w:val="center"/>
        <w:rPr>
          <w:rFonts w:ascii="Roboto" w:hAnsi="Roboto"/>
          <w:b/>
          <w:bCs/>
          <w:i/>
          <w:iCs/>
          <w:color w:val="767171" w:themeColor="background2" w:themeShade="8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F02EFB" wp14:editId="0D5A854A">
            <wp:simplePos x="0" y="0"/>
            <wp:positionH relativeFrom="margin">
              <wp:align>center</wp:align>
            </wp:positionH>
            <wp:positionV relativeFrom="paragraph">
              <wp:posOffset>1219835</wp:posOffset>
            </wp:positionV>
            <wp:extent cx="3810000" cy="2806212"/>
            <wp:effectExtent l="76200" t="38100" r="76200" b="108585"/>
            <wp:wrapTight wrapText="bothSides">
              <wp:wrapPolygon edited="0">
                <wp:start x="-324" y="-293"/>
                <wp:lineTo x="-432" y="-147"/>
                <wp:lineTo x="-432" y="21996"/>
                <wp:lineTo x="-324" y="22289"/>
                <wp:lineTo x="21816" y="22289"/>
                <wp:lineTo x="21924" y="21116"/>
                <wp:lineTo x="21924" y="2200"/>
                <wp:lineTo x="21816" y="0"/>
                <wp:lineTo x="21816" y="-293"/>
                <wp:lineTo x="-324" y="-29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6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3EE69" w14:textId="47BB642C" w:rsidR="00825C60" w:rsidRDefault="00825C60" w:rsidP="00301CCA">
      <w:pPr>
        <w:rPr>
          <w:rFonts w:cstheme="minorHAnsi"/>
          <w:sz w:val="28"/>
          <w:szCs w:val="28"/>
        </w:rPr>
      </w:pPr>
    </w:p>
    <w:p w14:paraId="32C356F4" w14:textId="7A0C63FC" w:rsidR="00825C60" w:rsidRDefault="00825C60" w:rsidP="00301CCA">
      <w:pPr>
        <w:rPr>
          <w:rFonts w:cstheme="minorHAnsi"/>
          <w:sz w:val="28"/>
          <w:szCs w:val="28"/>
        </w:rPr>
      </w:pPr>
    </w:p>
    <w:p w14:paraId="0C0BEB0C" w14:textId="209DDFDD" w:rsidR="00825C60" w:rsidRDefault="00825C60" w:rsidP="00301CCA">
      <w:pPr>
        <w:rPr>
          <w:rFonts w:cstheme="minorHAnsi"/>
          <w:sz w:val="28"/>
          <w:szCs w:val="28"/>
        </w:rPr>
      </w:pPr>
    </w:p>
    <w:p w14:paraId="2D3558B4" w14:textId="39DB3253" w:rsidR="00825C60" w:rsidRDefault="00825C60" w:rsidP="00301CCA">
      <w:pPr>
        <w:rPr>
          <w:rFonts w:cstheme="minorHAnsi"/>
          <w:sz w:val="28"/>
          <w:szCs w:val="28"/>
        </w:rPr>
      </w:pPr>
    </w:p>
    <w:p w14:paraId="6A210EF5" w14:textId="5B816FB7" w:rsidR="00825C60" w:rsidRDefault="00825C60" w:rsidP="00301CCA">
      <w:pPr>
        <w:rPr>
          <w:rFonts w:cstheme="minorHAnsi"/>
          <w:sz w:val="28"/>
          <w:szCs w:val="28"/>
        </w:rPr>
      </w:pPr>
    </w:p>
    <w:p w14:paraId="08C690E1" w14:textId="42072DF9" w:rsidR="00825C60" w:rsidRDefault="00825C60" w:rsidP="00301CCA">
      <w:pPr>
        <w:rPr>
          <w:rFonts w:cstheme="minorHAnsi"/>
          <w:sz w:val="28"/>
          <w:szCs w:val="28"/>
        </w:rPr>
      </w:pPr>
    </w:p>
    <w:p w14:paraId="4D49E4C9" w14:textId="77777777" w:rsidR="00825C60" w:rsidRDefault="00825C60" w:rsidP="00301CCA">
      <w:pPr>
        <w:rPr>
          <w:rFonts w:cstheme="minorHAnsi"/>
          <w:sz w:val="28"/>
          <w:szCs w:val="28"/>
        </w:rPr>
      </w:pPr>
    </w:p>
    <w:p w14:paraId="35D7843B" w14:textId="23E9BF43" w:rsidR="00825C60" w:rsidRDefault="00825C60" w:rsidP="00301CCA">
      <w:pPr>
        <w:rPr>
          <w:rFonts w:cstheme="minorHAnsi"/>
          <w:sz w:val="28"/>
          <w:szCs w:val="28"/>
        </w:rPr>
      </w:pPr>
    </w:p>
    <w:p w14:paraId="04BBF037" w14:textId="64B80F5E" w:rsidR="00825C60" w:rsidRDefault="00825C60" w:rsidP="00301CCA">
      <w:pPr>
        <w:rPr>
          <w:rFonts w:cstheme="minorHAnsi"/>
          <w:sz w:val="28"/>
          <w:szCs w:val="28"/>
        </w:rPr>
      </w:pPr>
    </w:p>
    <w:p w14:paraId="04327ECA" w14:textId="2036C59B" w:rsidR="00825C60" w:rsidRDefault="00825C60" w:rsidP="00301CCA">
      <w:pPr>
        <w:rPr>
          <w:rFonts w:cstheme="minorHAnsi"/>
          <w:sz w:val="28"/>
          <w:szCs w:val="28"/>
        </w:rPr>
      </w:pPr>
    </w:p>
    <w:p w14:paraId="704783F4" w14:textId="14EDBD80" w:rsidR="00825C60" w:rsidRDefault="00825C60" w:rsidP="00825C60">
      <w:pPr>
        <w:jc w:val="center"/>
        <w:rPr>
          <w:rFonts w:cstheme="minorHAnsi"/>
          <w:b/>
          <w:bCs/>
          <w:sz w:val="52"/>
          <w:szCs w:val="52"/>
        </w:rPr>
      </w:pPr>
      <w:r>
        <w:rPr>
          <w:rFonts w:cstheme="minorHAnsi"/>
          <w:b/>
          <w:bCs/>
          <w:sz w:val="52"/>
          <w:szCs w:val="52"/>
        </w:rPr>
        <w:t>Owner’s Manual</w:t>
      </w:r>
    </w:p>
    <w:p w14:paraId="05ACD603" w14:textId="4A169C6B" w:rsidR="006838E1" w:rsidRPr="00961B55" w:rsidRDefault="006838E1" w:rsidP="00825C60">
      <w:pPr>
        <w:jc w:val="center"/>
        <w:rPr>
          <w:rFonts w:cstheme="minorHAnsi"/>
          <w:b/>
          <w:bCs/>
          <w:sz w:val="96"/>
          <w:szCs w:val="96"/>
        </w:rPr>
      </w:pPr>
      <w:proofErr w:type="spellStart"/>
      <w:r w:rsidRPr="00961B55">
        <w:rPr>
          <w:rFonts w:cstheme="minorHAnsi"/>
          <w:b/>
          <w:bCs/>
          <w:sz w:val="96"/>
          <w:szCs w:val="96"/>
        </w:rPr>
        <w:t>SupermixR</w:t>
      </w:r>
      <w:proofErr w:type="spellEnd"/>
    </w:p>
    <w:p w14:paraId="7F8B8B92" w14:textId="715FDCF7" w:rsidR="00825C60" w:rsidRPr="00961B55" w:rsidRDefault="00BF08CF" w:rsidP="00825C60">
      <w:pPr>
        <w:jc w:val="center"/>
        <w:rPr>
          <w:rFonts w:cstheme="minorHAnsi"/>
          <w:sz w:val="32"/>
          <w:szCs w:val="32"/>
        </w:rPr>
      </w:pPr>
      <w:r w:rsidRPr="00961B55">
        <w:rPr>
          <w:rFonts w:cstheme="minorHAnsi"/>
          <w:sz w:val="32"/>
          <w:szCs w:val="32"/>
        </w:rPr>
        <w:t>Part #CMB</w:t>
      </w:r>
      <w:bookmarkStart w:id="0" w:name="_GoBack"/>
      <w:bookmarkEnd w:id="0"/>
    </w:p>
    <w:p w14:paraId="04B88C71" w14:textId="36F083D9" w:rsidR="00825C60" w:rsidRDefault="00825C60" w:rsidP="00825C60">
      <w:pPr>
        <w:jc w:val="center"/>
        <w:rPr>
          <w:rFonts w:cstheme="minorHAnsi"/>
          <w:b/>
          <w:bCs/>
          <w:sz w:val="52"/>
          <w:szCs w:val="52"/>
        </w:rPr>
      </w:pPr>
    </w:p>
    <w:p w14:paraId="43FEE988" w14:textId="2551EE1C" w:rsidR="00825C60" w:rsidRDefault="00825C60" w:rsidP="00825C60">
      <w:pPr>
        <w:jc w:val="center"/>
        <w:rPr>
          <w:rFonts w:cstheme="minorHAnsi"/>
          <w:b/>
          <w:bCs/>
          <w:sz w:val="52"/>
          <w:szCs w:val="52"/>
        </w:rPr>
      </w:pPr>
    </w:p>
    <w:p w14:paraId="53286AA2" w14:textId="508FA71C" w:rsidR="00825C60" w:rsidRDefault="00825C60" w:rsidP="00825C60">
      <w:pPr>
        <w:jc w:val="center"/>
        <w:rPr>
          <w:rFonts w:cstheme="minorHAnsi"/>
          <w:b/>
          <w:bCs/>
          <w:sz w:val="52"/>
          <w:szCs w:val="52"/>
        </w:rPr>
      </w:pPr>
    </w:p>
    <w:p w14:paraId="320ACA58" w14:textId="36CFA202" w:rsidR="00825C60" w:rsidRDefault="00825C60" w:rsidP="00825C60">
      <w:pPr>
        <w:jc w:val="center"/>
        <w:rPr>
          <w:rFonts w:cstheme="minorHAnsi"/>
          <w:b/>
          <w:bCs/>
          <w:sz w:val="52"/>
          <w:szCs w:val="52"/>
        </w:rPr>
      </w:pPr>
    </w:p>
    <w:p w14:paraId="56870429" w14:textId="77777777" w:rsidR="00803C45" w:rsidRDefault="00803C45" w:rsidP="00825C60">
      <w:pPr>
        <w:jc w:val="center"/>
        <w:rPr>
          <w:rFonts w:cstheme="minorHAnsi"/>
          <w:b/>
          <w:bCs/>
          <w:sz w:val="52"/>
          <w:szCs w:val="52"/>
        </w:rPr>
      </w:pPr>
    </w:p>
    <w:p w14:paraId="468F2D05" w14:textId="037C1C80" w:rsidR="00825C60" w:rsidRDefault="00825C60" w:rsidP="00825C60">
      <w:pPr>
        <w:jc w:val="center"/>
        <w:rPr>
          <w:rFonts w:cstheme="minorHAnsi"/>
          <w:b/>
          <w:bCs/>
          <w:sz w:val="52"/>
          <w:szCs w:val="52"/>
        </w:rPr>
      </w:pPr>
      <w:r>
        <w:rPr>
          <w:rFonts w:cstheme="minorHAnsi"/>
          <w:b/>
          <w:bCs/>
          <w:sz w:val="52"/>
          <w:szCs w:val="52"/>
        </w:rPr>
        <w:t>Operation Instructions</w:t>
      </w:r>
    </w:p>
    <w:p w14:paraId="66AA9744" w14:textId="5CB10A90" w:rsidR="00E1631E" w:rsidRDefault="008B0EEE" w:rsidP="00825C60">
      <w:pPr>
        <w:rPr>
          <w:rFonts w:cstheme="minorHAnsi"/>
          <w:sz w:val="28"/>
          <w:szCs w:val="28"/>
        </w:rPr>
      </w:pPr>
      <w:r w:rsidRPr="008B0EEE">
        <w:rPr>
          <w:rFonts w:cstheme="minorHAnsi"/>
          <w:sz w:val="28"/>
          <w:szCs w:val="28"/>
        </w:rPr>
        <w:t xml:space="preserve">The </w:t>
      </w:r>
      <w:proofErr w:type="spellStart"/>
      <w:proofErr w:type="gramStart"/>
      <w:r w:rsidR="006838E1">
        <w:rPr>
          <w:rFonts w:ascii="Roboto" w:hAnsi="Roboto"/>
          <w:b/>
          <w:bCs/>
          <w:i/>
          <w:iCs/>
          <w:sz w:val="28"/>
          <w:szCs w:val="28"/>
        </w:rPr>
        <w:t>SupermixR</w:t>
      </w:r>
      <w:proofErr w:type="spellEnd"/>
      <w:r w:rsidR="006838E1">
        <w:rPr>
          <w:rFonts w:ascii="Roboto" w:hAnsi="Roboto"/>
          <w:b/>
          <w:bCs/>
          <w:i/>
          <w:iCs/>
          <w:sz w:val="28"/>
          <w:szCs w:val="28"/>
        </w:rPr>
        <w:t xml:space="preserve"> </w:t>
      </w:r>
      <w:r w:rsidRPr="008B0EEE">
        <w:rPr>
          <w:rFonts w:cstheme="minorHAnsi"/>
          <w:sz w:val="28"/>
          <w:szCs w:val="28"/>
        </w:rPr>
        <w:t xml:space="preserve"> is</w:t>
      </w:r>
      <w:proofErr w:type="gramEnd"/>
      <w:r w:rsidRPr="008B0EEE">
        <w:rPr>
          <w:rFonts w:cstheme="minorHAnsi"/>
          <w:sz w:val="28"/>
          <w:szCs w:val="28"/>
        </w:rPr>
        <w:t xml:space="preserve"> equipped with the universal mount plate that fits most of the skid steer loaders.  </w:t>
      </w:r>
      <w:r w:rsidR="00E1631E" w:rsidRPr="008B0EEE">
        <w:rPr>
          <w:rFonts w:cstheme="minorHAnsi"/>
          <w:sz w:val="28"/>
          <w:szCs w:val="28"/>
        </w:rPr>
        <w:t>Therefore,</w:t>
      </w:r>
      <w:r w:rsidRPr="008B0EEE">
        <w:rPr>
          <w:rFonts w:cstheme="minorHAnsi"/>
          <w:sz w:val="28"/>
          <w:szCs w:val="28"/>
        </w:rPr>
        <w:t xml:space="preserve"> the mixer will be mounted in place of the bucket.</w:t>
      </w:r>
    </w:p>
    <w:p w14:paraId="3AB0EDD2" w14:textId="7ADE579F" w:rsidR="0012468D" w:rsidRPr="0012468D" w:rsidRDefault="0012468D" w:rsidP="00825C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Using the </w:t>
      </w:r>
      <w:r w:rsidR="00E1631E">
        <w:rPr>
          <w:rFonts w:cstheme="minorHAnsi"/>
          <w:sz w:val="28"/>
          <w:szCs w:val="28"/>
        </w:rPr>
        <w:t>mount</w:t>
      </w:r>
      <w:r>
        <w:rPr>
          <w:rFonts w:cstheme="minorHAnsi"/>
          <w:sz w:val="28"/>
          <w:szCs w:val="28"/>
        </w:rPr>
        <w:t xml:space="preserve"> plate on the</w:t>
      </w:r>
      <w:r w:rsidR="00E1631E">
        <w:rPr>
          <w:rFonts w:cstheme="minorHAnsi"/>
          <w:sz w:val="28"/>
          <w:szCs w:val="28"/>
        </w:rPr>
        <w:t xml:space="preserve"> tractor</w:t>
      </w:r>
      <w:r>
        <w:rPr>
          <w:rFonts w:ascii="Roboto" w:hAnsi="Roboto"/>
          <w:b/>
          <w:bCs/>
          <w:i/>
          <w:iCs/>
          <w:color w:val="767171" w:themeColor="background2" w:themeShade="80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attach the mixer to the skid steer and then connect the hoses to the auxiliary power on the tractor.</w:t>
      </w:r>
      <w:r w:rsidR="008B0EEE" w:rsidRPr="008B0EEE">
        <w:t xml:space="preserve"> </w:t>
      </w:r>
    </w:p>
    <w:p w14:paraId="492654CC" w14:textId="727DCBCF" w:rsidR="00803C45" w:rsidRDefault="00E733F0" w:rsidP="00825C60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0E6640" wp14:editId="634526D6">
            <wp:simplePos x="0" y="0"/>
            <wp:positionH relativeFrom="margin">
              <wp:posOffset>22860</wp:posOffset>
            </wp:positionH>
            <wp:positionV relativeFrom="paragraph">
              <wp:posOffset>2178685</wp:posOffset>
            </wp:positionV>
            <wp:extent cx="2903220" cy="1944370"/>
            <wp:effectExtent l="76200" t="38100" r="68580" b="113030"/>
            <wp:wrapTight wrapText="bothSides">
              <wp:wrapPolygon edited="0">
                <wp:start x="-425" y="-423"/>
                <wp:lineTo x="-567" y="-212"/>
                <wp:lineTo x="-567" y="22221"/>
                <wp:lineTo x="-425" y="22644"/>
                <wp:lineTo x="21827" y="22644"/>
                <wp:lineTo x="21969" y="20316"/>
                <wp:lineTo x="21969" y="3174"/>
                <wp:lineTo x="21827" y="0"/>
                <wp:lineTo x="21827" y="-423"/>
                <wp:lineTo x="-425" y="-42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4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60">
        <w:rPr>
          <w:noProof/>
        </w:rPr>
        <w:drawing>
          <wp:anchor distT="0" distB="0" distL="114300" distR="114300" simplePos="0" relativeHeight="251660288" behindDoc="1" locked="0" layoutInCell="1" allowOverlap="1" wp14:anchorId="7B34EECC" wp14:editId="7C93BE32">
            <wp:simplePos x="0" y="0"/>
            <wp:positionH relativeFrom="column">
              <wp:posOffset>3343910</wp:posOffset>
            </wp:positionH>
            <wp:positionV relativeFrom="paragraph">
              <wp:posOffset>362585</wp:posOffset>
            </wp:positionV>
            <wp:extent cx="2507615" cy="1679575"/>
            <wp:effectExtent l="76200" t="38100" r="83185" b="111125"/>
            <wp:wrapTight wrapText="bothSides">
              <wp:wrapPolygon edited="0">
                <wp:start x="-492" y="-490"/>
                <wp:lineTo x="-656" y="-245"/>
                <wp:lineTo x="-656" y="22294"/>
                <wp:lineTo x="-492" y="22784"/>
                <wp:lineTo x="21988" y="22784"/>
                <wp:lineTo x="22152" y="19599"/>
                <wp:lineTo x="22152" y="3675"/>
                <wp:lineTo x="21988" y="0"/>
                <wp:lineTo x="21988" y="-490"/>
                <wp:lineTo x="-492" y="-49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60" w:rsidRPr="00825C60">
        <w:rPr>
          <w:rFonts w:cstheme="minorHAnsi"/>
          <w:sz w:val="28"/>
          <w:szCs w:val="28"/>
        </w:rPr>
        <w:t xml:space="preserve">The loading </w:t>
      </w:r>
      <w:r w:rsidR="0012468D">
        <w:rPr>
          <w:rFonts w:cstheme="minorHAnsi"/>
          <w:sz w:val="28"/>
          <w:szCs w:val="28"/>
        </w:rPr>
        <w:t xml:space="preserve">the mixer by </w:t>
      </w:r>
      <w:r w:rsidR="00825C60" w:rsidRPr="00825C60">
        <w:rPr>
          <w:rFonts w:cstheme="minorHAnsi"/>
          <w:sz w:val="28"/>
          <w:szCs w:val="28"/>
        </w:rPr>
        <w:t>driv</w:t>
      </w:r>
      <w:r w:rsidR="0012468D">
        <w:rPr>
          <w:rFonts w:cstheme="minorHAnsi"/>
          <w:sz w:val="28"/>
          <w:szCs w:val="28"/>
        </w:rPr>
        <w:t>ing</w:t>
      </w:r>
      <w:r w:rsidR="00825C60" w:rsidRPr="00825C60">
        <w:rPr>
          <w:rFonts w:cstheme="minorHAnsi"/>
          <w:sz w:val="28"/>
          <w:szCs w:val="28"/>
        </w:rPr>
        <w:t xml:space="preserve"> the skid</w:t>
      </w:r>
      <w:r w:rsidR="0012468D">
        <w:rPr>
          <w:rFonts w:cstheme="minorHAnsi"/>
          <w:sz w:val="28"/>
          <w:szCs w:val="28"/>
        </w:rPr>
        <w:t xml:space="preserve"> steer</w:t>
      </w:r>
      <w:r w:rsidR="00825C60" w:rsidRPr="00825C60">
        <w:rPr>
          <w:rFonts w:cstheme="minorHAnsi"/>
          <w:sz w:val="28"/>
          <w:szCs w:val="28"/>
        </w:rPr>
        <w:t xml:space="preserve"> with the </w:t>
      </w:r>
      <w:r w:rsidR="00825C60">
        <w:rPr>
          <w:rFonts w:cstheme="minorHAnsi"/>
          <w:sz w:val="28"/>
          <w:szCs w:val="28"/>
        </w:rPr>
        <w:t>Cart-Away</w:t>
      </w:r>
      <w:r w:rsidR="006838E1">
        <w:rPr>
          <w:rFonts w:ascii="Roboto" w:hAnsi="Roboto"/>
          <w:b/>
          <w:bCs/>
          <w:i/>
          <w:iCs/>
          <w:sz w:val="48"/>
          <w:szCs w:val="48"/>
        </w:rPr>
        <w:t xml:space="preserve"> </w:t>
      </w:r>
      <w:proofErr w:type="spellStart"/>
      <w:r w:rsidR="006838E1">
        <w:rPr>
          <w:rFonts w:ascii="Roboto" w:hAnsi="Roboto"/>
          <w:b/>
          <w:bCs/>
          <w:i/>
          <w:iCs/>
          <w:sz w:val="28"/>
          <w:szCs w:val="28"/>
        </w:rPr>
        <w:t>SupermixR</w:t>
      </w:r>
      <w:proofErr w:type="spellEnd"/>
      <w:r w:rsidR="006838E1">
        <w:rPr>
          <w:rFonts w:ascii="Roboto" w:hAnsi="Roboto"/>
          <w:b/>
          <w:bCs/>
          <w:i/>
          <w:iCs/>
          <w:sz w:val="28"/>
          <w:szCs w:val="28"/>
        </w:rPr>
        <w:t xml:space="preserve"> </w:t>
      </w:r>
      <w:r w:rsidR="0012468D" w:rsidRPr="00825C60">
        <w:rPr>
          <w:rFonts w:cstheme="minorHAnsi"/>
          <w:sz w:val="28"/>
          <w:szCs w:val="28"/>
        </w:rPr>
        <w:t>into</w:t>
      </w:r>
      <w:r w:rsidR="00825C60" w:rsidRPr="00825C60">
        <w:rPr>
          <w:rFonts w:cstheme="minorHAnsi"/>
          <w:sz w:val="28"/>
          <w:szCs w:val="28"/>
        </w:rPr>
        <w:t xml:space="preserve"> the sand </w:t>
      </w:r>
      <w:r w:rsidR="0012468D">
        <w:rPr>
          <w:rFonts w:cstheme="minorHAnsi"/>
          <w:sz w:val="28"/>
          <w:szCs w:val="28"/>
        </w:rPr>
        <w:t xml:space="preserve">or aggregate </w:t>
      </w:r>
      <w:r w:rsidR="00825C60" w:rsidRPr="00825C60">
        <w:rPr>
          <w:rFonts w:cstheme="minorHAnsi"/>
          <w:sz w:val="28"/>
          <w:szCs w:val="28"/>
        </w:rPr>
        <w:t>pile</w:t>
      </w:r>
      <w:r w:rsidR="0012468D">
        <w:rPr>
          <w:rFonts w:cstheme="minorHAnsi"/>
          <w:sz w:val="28"/>
          <w:szCs w:val="28"/>
        </w:rPr>
        <w:t xml:space="preserve"> (Your material selection will be based upon your particular mix recipe)</w:t>
      </w:r>
      <w:r w:rsidR="00825C60" w:rsidRPr="00825C60">
        <w:rPr>
          <w:rFonts w:cstheme="minorHAnsi"/>
          <w:sz w:val="28"/>
          <w:szCs w:val="28"/>
        </w:rPr>
        <w:t xml:space="preserve">.  The </w:t>
      </w:r>
      <w:r w:rsidR="00803C45">
        <w:rPr>
          <w:rFonts w:cstheme="minorHAnsi"/>
          <w:sz w:val="28"/>
          <w:szCs w:val="28"/>
        </w:rPr>
        <w:t>Bucket</w:t>
      </w:r>
      <w:r w:rsidR="00825C60" w:rsidRPr="00825C60">
        <w:rPr>
          <w:rFonts w:cstheme="minorHAnsi"/>
          <w:sz w:val="28"/>
          <w:szCs w:val="28"/>
        </w:rPr>
        <w:t xml:space="preserve"> is tilted </w:t>
      </w:r>
      <w:r w:rsidR="0012468D">
        <w:rPr>
          <w:rFonts w:cstheme="minorHAnsi"/>
          <w:sz w:val="28"/>
          <w:szCs w:val="28"/>
        </w:rPr>
        <w:t xml:space="preserve">down </w:t>
      </w:r>
      <w:r w:rsidR="00825C60" w:rsidRPr="00825C60">
        <w:rPr>
          <w:rFonts w:cstheme="minorHAnsi"/>
          <w:sz w:val="28"/>
          <w:szCs w:val="28"/>
        </w:rPr>
        <w:t xml:space="preserve">and pushed into the pile, then tilted </w:t>
      </w:r>
      <w:r w:rsidR="00803C45">
        <w:rPr>
          <w:rFonts w:cstheme="minorHAnsi"/>
          <w:sz w:val="28"/>
          <w:szCs w:val="28"/>
        </w:rPr>
        <w:t xml:space="preserve">back to </w:t>
      </w:r>
      <w:r w:rsidR="00825C60" w:rsidRPr="00825C60">
        <w:rPr>
          <w:rFonts w:cstheme="minorHAnsi"/>
          <w:sz w:val="28"/>
          <w:szCs w:val="28"/>
        </w:rPr>
        <w:t>vertica</w:t>
      </w:r>
      <w:r w:rsidR="00803C45">
        <w:rPr>
          <w:rFonts w:cstheme="minorHAnsi"/>
          <w:sz w:val="28"/>
          <w:szCs w:val="28"/>
        </w:rPr>
        <w:t>l</w:t>
      </w:r>
      <w:r w:rsidR="00825C60" w:rsidRPr="00825C60">
        <w:rPr>
          <w:rFonts w:cstheme="minorHAnsi"/>
          <w:sz w:val="28"/>
          <w:szCs w:val="28"/>
        </w:rPr>
        <w:t>.  Check for the correct amount</w:t>
      </w:r>
      <w:r w:rsidR="00803C45">
        <w:rPr>
          <w:rFonts w:cstheme="minorHAnsi"/>
          <w:sz w:val="28"/>
          <w:szCs w:val="28"/>
        </w:rPr>
        <w:t xml:space="preserve"> of material.</w:t>
      </w:r>
      <w:r w:rsidR="00825C60" w:rsidRPr="00825C60">
        <w:rPr>
          <w:rFonts w:cstheme="minorHAnsi"/>
          <w:sz w:val="28"/>
          <w:szCs w:val="28"/>
        </w:rPr>
        <w:t xml:space="preserve"> </w:t>
      </w:r>
      <w:r w:rsidR="00803C45">
        <w:rPr>
          <w:rFonts w:cstheme="minorHAnsi"/>
          <w:sz w:val="28"/>
          <w:szCs w:val="28"/>
        </w:rPr>
        <w:t xml:space="preserve"> You may need to add some material to achieve a full bucket. </w:t>
      </w:r>
    </w:p>
    <w:p w14:paraId="2A598401" w14:textId="7AE3DC3F" w:rsidR="00E733F0" w:rsidRDefault="00825C60" w:rsidP="00825C60">
      <w:pPr>
        <w:rPr>
          <w:rFonts w:cstheme="minorHAnsi"/>
          <w:sz w:val="28"/>
          <w:szCs w:val="28"/>
        </w:rPr>
      </w:pPr>
      <w:r w:rsidRPr="00825C60">
        <w:rPr>
          <w:rFonts w:cstheme="minorHAnsi"/>
          <w:sz w:val="28"/>
          <w:szCs w:val="28"/>
        </w:rPr>
        <w:t xml:space="preserve">Next, drive </w:t>
      </w:r>
      <w:r w:rsidR="00803C45">
        <w:rPr>
          <w:rFonts w:cstheme="minorHAnsi"/>
          <w:sz w:val="28"/>
          <w:szCs w:val="28"/>
        </w:rPr>
        <w:t xml:space="preserve">the Bucket </w:t>
      </w:r>
      <w:r w:rsidRPr="00825C60">
        <w:rPr>
          <w:rFonts w:cstheme="minorHAnsi"/>
          <w:sz w:val="28"/>
          <w:szCs w:val="28"/>
        </w:rPr>
        <w:t>to</w:t>
      </w:r>
      <w:r w:rsidR="00803C45">
        <w:rPr>
          <w:rFonts w:cstheme="minorHAnsi"/>
          <w:sz w:val="28"/>
          <w:szCs w:val="28"/>
        </w:rPr>
        <w:t xml:space="preserve"> where you are storing the bags of Portland</w:t>
      </w:r>
      <w:r w:rsidRPr="00825C60">
        <w:rPr>
          <w:rFonts w:cstheme="minorHAnsi"/>
          <w:sz w:val="28"/>
          <w:szCs w:val="28"/>
        </w:rPr>
        <w:t xml:space="preserve"> cement.  Break one or two bags into the bucket</w:t>
      </w:r>
      <w:r w:rsidR="00803C45">
        <w:rPr>
          <w:rFonts w:cstheme="minorHAnsi"/>
          <w:sz w:val="28"/>
          <w:szCs w:val="28"/>
        </w:rPr>
        <w:t xml:space="preserve"> (this will depend upon your particular mix </w:t>
      </w:r>
      <w:r w:rsidR="00E733F0">
        <w:rPr>
          <w:rFonts w:cstheme="minorHAnsi"/>
          <w:sz w:val="28"/>
          <w:szCs w:val="28"/>
        </w:rPr>
        <w:t>recipe)</w:t>
      </w:r>
      <w:r w:rsidRPr="00825C60">
        <w:rPr>
          <w:rFonts w:cstheme="minorHAnsi"/>
          <w:sz w:val="28"/>
          <w:szCs w:val="28"/>
        </w:rPr>
        <w:t xml:space="preserve">.  </w:t>
      </w:r>
    </w:p>
    <w:p w14:paraId="65788FEB" w14:textId="2E588441" w:rsidR="00E733F0" w:rsidRDefault="00E733F0" w:rsidP="00825C60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5527271" wp14:editId="6A1E9BFC">
            <wp:simplePos x="0" y="0"/>
            <wp:positionH relativeFrom="column">
              <wp:posOffset>4183380</wp:posOffset>
            </wp:positionH>
            <wp:positionV relativeFrom="paragraph">
              <wp:posOffset>115570</wp:posOffset>
            </wp:positionV>
            <wp:extent cx="1604645" cy="2395220"/>
            <wp:effectExtent l="76200" t="38100" r="71755" b="119380"/>
            <wp:wrapTight wrapText="bothSides">
              <wp:wrapPolygon edited="0">
                <wp:start x="-769" y="-344"/>
                <wp:lineTo x="-1026" y="-172"/>
                <wp:lineTo x="-1026" y="21818"/>
                <wp:lineTo x="-769" y="22505"/>
                <wp:lineTo x="22053" y="22505"/>
                <wp:lineTo x="22309" y="21818"/>
                <wp:lineTo x="22309" y="2577"/>
                <wp:lineTo x="22053" y="0"/>
                <wp:lineTo x="22053" y="-344"/>
                <wp:lineTo x="-769" y="-34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395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9AD2F" w14:textId="3FF51984" w:rsidR="00E733F0" w:rsidRDefault="00E1631E" w:rsidP="00825C60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D9860B" wp14:editId="6F28A9F0">
            <wp:simplePos x="0" y="0"/>
            <wp:positionH relativeFrom="margin">
              <wp:posOffset>1645920</wp:posOffset>
            </wp:positionH>
            <wp:positionV relativeFrom="paragraph">
              <wp:posOffset>527050</wp:posOffset>
            </wp:positionV>
            <wp:extent cx="2278380" cy="1525270"/>
            <wp:effectExtent l="76200" t="38100" r="83820" b="113030"/>
            <wp:wrapTight wrapText="bothSides">
              <wp:wrapPolygon edited="0">
                <wp:start x="-542" y="-540"/>
                <wp:lineTo x="-722" y="-270"/>
                <wp:lineTo x="-722" y="22391"/>
                <wp:lineTo x="-542" y="22931"/>
                <wp:lineTo x="22033" y="22931"/>
                <wp:lineTo x="22214" y="21312"/>
                <wp:lineTo x="22214" y="4047"/>
                <wp:lineTo x="22033" y="0"/>
                <wp:lineTo x="22033" y="-540"/>
                <wp:lineTo x="-542" y="-54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AC86F" w14:textId="14CE0DD3" w:rsidR="00E733F0" w:rsidRDefault="00825C60" w:rsidP="00825C60">
      <w:pPr>
        <w:rPr>
          <w:rFonts w:cstheme="minorHAnsi"/>
          <w:sz w:val="28"/>
          <w:szCs w:val="28"/>
        </w:rPr>
      </w:pPr>
      <w:r w:rsidRPr="00825C60">
        <w:rPr>
          <w:rFonts w:cstheme="minorHAnsi"/>
          <w:sz w:val="28"/>
          <w:szCs w:val="28"/>
        </w:rPr>
        <w:t xml:space="preserve">Add water </w:t>
      </w:r>
      <w:r w:rsidR="00E733F0">
        <w:rPr>
          <w:rFonts w:cstheme="minorHAnsi"/>
          <w:sz w:val="28"/>
          <w:szCs w:val="28"/>
        </w:rPr>
        <w:t xml:space="preserve">until you have achieved your desired consistency. </w:t>
      </w:r>
    </w:p>
    <w:p w14:paraId="15C3D346" w14:textId="04D4C504" w:rsidR="00E733F0" w:rsidRDefault="00E733F0" w:rsidP="00825C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Blend in any </w:t>
      </w:r>
      <w:r w:rsidR="00825C60" w:rsidRPr="00825C60">
        <w:rPr>
          <w:rFonts w:cstheme="minorHAnsi"/>
          <w:sz w:val="28"/>
          <w:szCs w:val="28"/>
        </w:rPr>
        <w:t>additives</w:t>
      </w:r>
      <w:r>
        <w:rPr>
          <w:rFonts w:cstheme="minorHAnsi"/>
          <w:sz w:val="28"/>
          <w:szCs w:val="28"/>
        </w:rPr>
        <w:t xml:space="preserve"> that would be helpful in achieving your desired mix recipe</w:t>
      </w:r>
      <w:r w:rsidR="00825C60" w:rsidRPr="00825C60">
        <w:rPr>
          <w:rFonts w:cstheme="minorHAnsi"/>
          <w:sz w:val="28"/>
          <w:szCs w:val="28"/>
        </w:rPr>
        <w:t xml:space="preserve">.  </w:t>
      </w:r>
    </w:p>
    <w:p w14:paraId="4C3E920E" w14:textId="4C0C1FF7" w:rsidR="008B0EEE" w:rsidRDefault="008B0EEE" w:rsidP="00825C60">
      <w:pPr>
        <w:rPr>
          <w:rFonts w:cstheme="minorHAnsi"/>
          <w:sz w:val="28"/>
          <w:szCs w:val="28"/>
        </w:rPr>
      </w:pPr>
    </w:p>
    <w:p w14:paraId="259FD452" w14:textId="68C23CB0" w:rsidR="008B0EEE" w:rsidRDefault="008B0EEE" w:rsidP="00825C60">
      <w:pPr>
        <w:rPr>
          <w:rFonts w:cstheme="minorHAnsi"/>
          <w:sz w:val="28"/>
          <w:szCs w:val="28"/>
        </w:rPr>
      </w:pPr>
    </w:p>
    <w:p w14:paraId="04756EDA" w14:textId="49B803F0" w:rsidR="008B0EEE" w:rsidRDefault="008B0EEE" w:rsidP="00825C60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1AF4846" wp14:editId="34C5F79A">
            <wp:simplePos x="0" y="0"/>
            <wp:positionH relativeFrom="column">
              <wp:posOffset>2263140</wp:posOffset>
            </wp:positionH>
            <wp:positionV relativeFrom="paragraph">
              <wp:posOffset>38735</wp:posOffset>
            </wp:positionV>
            <wp:extent cx="3535680" cy="2367280"/>
            <wp:effectExtent l="76200" t="38100" r="83820" b="109220"/>
            <wp:wrapTight wrapText="bothSides">
              <wp:wrapPolygon edited="0">
                <wp:start x="-349" y="-348"/>
                <wp:lineTo x="-466" y="-174"/>
                <wp:lineTo x="-466" y="22075"/>
                <wp:lineTo x="-349" y="22423"/>
                <wp:lineTo x="21879" y="22423"/>
                <wp:lineTo x="21996" y="22075"/>
                <wp:lineTo x="21996" y="2607"/>
                <wp:lineTo x="21879" y="0"/>
                <wp:lineTo x="21879" y="-348"/>
                <wp:lineTo x="-349" y="-34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36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60" w:rsidRPr="00825C60">
        <w:rPr>
          <w:rFonts w:cstheme="minorHAnsi"/>
          <w:sz w:val="28"/>
          <w:szCs w:val="28"/>
        </w:rPr>
        <w:t xml:space="preserve">Mix </w:t>
      </w:r>
      <w:r>
        <w:rPr>
          <w:rFonts w:cstheme="minorHAnsi"/>
          <w:sz w:val="28"/>
          <w:szCs w:val="28"/>
        </w:rPr>
        <w:t>until you have the consistency you desire.</w:t>
      </w:r>
    </w:p>
    <w:p w14:paraId="7B59991F" w14:textId="58DB6A8B" w:rsidR="008B0EEE" w:rsidRDefault="008B0EEE" w:rsidP="00825C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Move the mixer to</w:t>
      </w:r>
      <w:r w:rsidR="00BF08CF">
        <w:rPr>
          <w:rFonts w:cstheme="minorHAnsi"/>
          <w:sz w:val="28"/>
          <w:szCs w:val="28"/>
        </w:rPr>
        <w:t xml:space="preserve"> dump into</w:t>
      </w:r>
      <w:r>
        <w:rPr>
          <w:rFonts w:cstheme="minorHAnsi"/>
          <w:sz w:val="28"/>
          <w:szCs w:val="28"/>
        </w:rPr>
        <w:t xml:space="preserve"> the </w:t>
      </w:r>
      <w:proofErr w:type="spellStart"/>
      <w:r>
        <w:rPr>
          <w:rFonts w:cstheme="minorHAnsi"/>
          <w:sz w:val="28"/>
          <w:szCs w:val="28"/>
        </w:rPr>
        <w:t>Skweez</w:t>
      </w:r>
      <w:proofErr w:type="spellEnd"/>
      <w:r>
        <w:rPr>
          <w:rFonts w:cstheme="minorHAnsi"/>
          <w:sz w:val="28"/>
          <w:szCs w:val="28"/>
        </w:rPr>
        <w:t xml:space="preserve"> pump or </w:t>
      </w:r>
      <w:r w:rsidR="00BF08CF">
        <w:rPr>
          <w:rFonts w:cstheme="minorHAnsi"/>
          <w:sz w:val="28"/>
          <w:szCs w:val="28"/>
        </w:rPr>
        <w:t>in</w:t>
      </w:r>
      <w:r>
        <w:rPr>
          <w:rFonts w:cstheme="minorHAnsi"/>
          <w:sz w:val="28"/>
          <w:szCs w:val="28"/>
        </w:rPr>
        <w:t>to the forms.</w:t>
      </w:r>
    </w:p>
    <w:p w14:paraId="4B5E1B63" w14:textId="7A2A27B4" w:rsidR="00825C60" w:rsidRDefault="008B0EEE" w:rsidP="00825C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Rinse the Bucket and go for a refill, or complete a thorough clean-up of all surfaces. </w:t>
      </w:r>
    </w:p>
    <w:p w14:paraId="4E5E735D" w14:textId="005B1AA1" w:rsidR="008B0EEE" w:rsidRDefault="008B0EEE" w:rsidP="00825C6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NOTE: Cleaning your Cart-Away concrete equipment is the best insurance of maintaining a long service life.</w:t>
      </w:r>
    </w:p>
    <w:p w14:paraId="60448873" w14:textId="2555F654" w:rsidR="00E5187E" w:rsidRDefault="00E5187E" w:rsidP="00825C60">
      <w:pPr>
        <w:rPr>
          <w:rFonts w:cstheme="minorHAnsi"/>
          <w:sz w:val="28"/>
          <w:szCs w:val="28"/>
        </w:rPr>
      </w:pPr>
      <w:r w:rsidRPr="00E5187E">
        <w:rPr>
          <w:rFonts w:cstheme="minorHAnsi"/>
          <w:b/>
          <w:bCs/>
          <w:sz w:val="52"/>
          <w:szCs w:val="52"/>
        </w:rPr>
        <w:t>Maintenance:</w:t>
      </w:r>
    </w:p>
    <w:p w14:paraId="7EB81F67" w14:textId="3C21C382" w:rsidR="00E5187E" w:rsidRDefault="00E5187E" w:rsidP="00E5187E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5187E">
        <w:rPr>
          <w:rFonts w:cstheme="minorHAnsi"/>
          <w:sz w:val="28"/>
          <w:szCs w:val="28"/>
        </w:rPr>
        <w:t xml:space="preserve">A hydraulic motor drives a gearbox.  This added gearbox gives you more power.  The gearbox needs to be checked for oil level from time to time.  </w:t>
      </w:r>
    </w:p>
    <w:p w14:paraId="12DE2979" w14:textId="7FA01C51" w:rsidR="00E5187E" w:rsidRDefault="00E5187E" w:rsidP="00E5187E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5187E">
        <w:rPr>
          <w:rFonts w:cstheme="minorHAnsi"/>
          <w:sz w:val="28"/>
          <w:szCs w:val="28"/>
        </w:rPr>
        <w:t>On the opposite side</w:t>
      </w:r>
      <w:r w:rsidR="001539B1">
        <w:rPr>
          <w:rFonts w:cstheme="minorHAnsi"/>
          <w:sz w:val="28"/>
          <w:szCs w:val="28"/>
        </w:rPr>
        <w:t xml:space="preserve"> of the</w:t>
      </w:r>
      <w:r w:rsidRPr="00E5187E">
        <w:rPr>
          <w:rFonts w:cstheme="minorHAnsi"/>
          <w:sz w:val="28"/>
          <w:szCs w:val="28"/>
        </w:rPr>
        <w:t xml:space="preserve"> from the motor</w:t>
      </w:r>
      <w:r>
        <w:rPr>
          <w:rFonts w:cstheme="minorHAnsi"/>
          <w:sz w:val="28"/>
          <w:szCs w:val="28"/>
        </w:rPr>
        <w:t>/gearbox</w:t>
      </w:r>
      <w:r w:rsidRPr="00E5187E">
        <w:rPr>
          <w:rFonts w:cstheme="minorHAnsi"/>
          <w:sz w:val="28"/>
          <w:szCs w:val="28"/>
        </w:rPr>
        <w:t xml:space="preserve"> is </w:t>
      </w:r>
      <w:r>
        <w:rPr>
          <w:rFonts w:cstheme="minorHAnsi"/>
          <w:sz w:val="28"/>
          <w:szCs w:val="28"/>
        </w:rPr>
        <w:t>a</w:t>
      </w:r>
      <w:r w:rsidRPr="00E5187E">
        <w:rPr>
          <w:rFonts w:cstheme="minorHAnsi"/>
          <w:sz w:val="28"/>
          <w:szCs w:val="28"/>
        </w:rPr>
        <w:t xml:space="preserve"> bearing</w:t>
      </w:r>
      <w:r w:rsidR="001539B1">
        <w:rPr>
          <w:rFonts w:cstheme="minorHAnsi"/>
          <w:sz w:val="28"/>
          <w:szCs w:val="28"/>
        </w:rPr>
        <w:t xml:space="preserve"> supporting a shaft</w:t>
      </w:r>
      <w:r w:rsidRPr="00E5187E">
        <w:rPr>
          <w:rFonts w:cstheme="minorHAnsi"/>
          <w:sz w:val="28"/>
          <w:szCs w:val="28"/>
        </w:rPr>
        <w:t>.  This</w:t>
      </w:r>
      <w:r w:rsidR="001539B1">
        <w:rPr>
          <w:rFonts w:cstheme="minorHAnsi"/>
          <w:sz w:val="28"/>
          <w:szCs w:val="28"/>
        </w:rPr>
        <w:t xml:space="preserve"> </w:t>
      </w:r>
      <w:r w:rsidRPr="00E5187E">
        <w:rPr>
          <w:rFonts w:cstheme="minorHAnsi"/>
          <w:sz w:val="28"/>
          <w:szCs w:val="28"/>
        </w:rPr>
        <w:t xml:space="preserve">is a sealed bearing and needs to be </w:t>
      </w:r>
      <w:r>
        <w:rPr>
          <w:rFonts w:cstheme="minorHAnsi"/>
          <w:sz w:val="28"/>
          <w:szCs w:val="28"/>
        </w:rPr>
        <w:t>greased prior to every use</w:t>
      </w:r>
      <w:r w:rsidRPr="00E5187E">
        <w:rPr>
          <w:rFonts w:cstheme="minorHAnsi"/>
          <w:sz w:val="28"/>
          <w:szCs w:val="28"/>
        </w:rPr>
        <w:t>.</w:t>
      </w:r>
    </w:p>
    <w:p w14:paraId="0EA3B1B0" w14:textId="3C6B5CAB" w:rsidR="00E5187E" w:rsidRDefault="001539B1" w:rsidP="00E5187E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19C1AB3" wp14:editId="2D3F9B82">
            <wp:simplePos x="0" y="0"/>
            <wp:positionH relativeFrom="column">
              <wp:posOffset>3649980</wp:posOffset>
            </wp:positionH>
            <wp:positionV relativeFrom="paragraph">
              <wp:posOffset>80645</wp:posOffset>
            </wp:positionV>
            <wp:extent cx="2095500" cy="1571625"/>
            <wp:effectExtent l="76200" t="38100" r="76200" b="123825"/>
            <wp:wrapTight wrapText="bothSides">
              <wp:wrapPolygon edited="0">
                <wp:start x="-589" y="-524"/>
                <wp:lineTo x="-785" y="-262"/>
                <wp:lineTo x="-785" y="22516"/>
                <wp:lineTo x="-589" y="23040"/>
                <wp:lineTo x="21993" y="23040"/>
                <wp:lineTo x="22189" y="20945"/>
                <wp:lineTo x="22189" y="3927"/>
                <wp:lineTo x="21993" y="0"/>
                <wp:lineTo x="21993" y="-524"/>
                <wp:lineTo x="-589" y="-52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87E" w:rsidRPr="00E5187E">
        <w:rPr>
          <w:rFonts w:cstheme="minorHAnsi"/>
          <w:sz w:val="28"/>
          <w:szCs w:val="28"/>
        </w:rPr>
        <w:t xml:space="preserve">The paddle pads are slotted to be adjustable and reversible.  As the pads </w:t>
      </w:r>
      <w:r w:rsidRPr="00E5187E">
        <w:rPr>
          <w:rFonts w:cstheme="minorHAnsi"/>
          <w:sz w:val="28"/>
          <w:szCs w:val="28"/>
        </w:rPr>
        <w:t>wear,</w:t>
      </w:r>
      <w:r w:rsidR="00E5187E" w:rsidRPr="00E5187E">
        <w:rPr>
          <w:rFonts w:cstheme="minorHAnsi"/>
          <w:sz w:val="28"/>
          <w:szCs w:val="28"/>
        </w:rPr>
        <w:t xml:space="preserve"> they can be adjusted closer to the barrel of the mixer.  As one side wears out the pads can be turned over.  </w:t>
      </w:r>
    </w:p>
    <w:p w14:paraId="7DCECEBB" w14:textId="3841F7BE" w:rsidR="001539B1" w:rsidRDefault="001539B1" w:rsidP="00E5187E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Your </w:t>
      </w:r>
      <w:proofErr w:type="spellStart"/>
      <w:r w:rsidR="006838E1">
        <w:rPr>
          <w:rFonts w:ascii="Roboto" w:hAnsi="Roboto"/>
          <w:b/>
          <w:bCs/>
          <w:i/>
          <w:iCs/>
          <w:sz w:val="28"/>
          <w:szCs w:val="28"/>
        </w:rPr>
        <w:t>SupermixR</w:t>
      </w:r>
      <w:proofErr w:type="spellEnd"/>
      <w:r w:rsidR="006838E1">
        <w:rPr>
          <w:rFonts w:ascii="Roboto" w:hAnsi="Roboto"/>
          <w:b/>
          <w:bCs/>
          <w:i/>
          <w:iCs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has two hydraulic hoses with quick connection, </w:t>
      </w:r>
      <w:r w:rsidR="00BF08CF">
        <w:rPr>
          <w:rFonts w:cstheme="minorHAnsi"/>
          <w:sz w:val="28"/>
          <w:szCs w:val="28"/>
        </w:rPr>
        <w:t>“Flat-Face”</w:t>
      </w:r>
      <w:r>
        <w:rPr>
          <w:rFonts w:cstheme="minorHAnsi"/>
          <w:sz w:val="28"/>
          <w:szCs w:val="28"/>
        </w:rPr>
        <w:t xml:space="preserve"> fittings. You may need to change these to better marry-up to your tractor auxiliary power supply.</w:t>
      </w:r>
    </w:p>
    <w:p w14:paraId="59223314" w14:textId="1371C23D" w:rsidR="00A15440" w:rsidRDefault="00A15440" w:rsidP="00A15440">
      <w:pPr>
        <w:rPr>
          <w:rFonts w:cstheme="minorHAnsi"/>
          <w:sz w:val="28"/>
          <w:szCs w:val="28"/>
        </w:rPr>
      </w:pPr>
    </w:p>
    <w:p w14:paraId="0E354D4B" w14:textId="76EF3AD7" w:rsidR="00A15440" w:rsidRPr="00A15440" w:rsidRDefault="00A15440" w:rsidP="00A15440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Call Customer Service at: 800-909-9809                                                                                                                                         1405 NE Alpha Dr. </w:t>
      </w:r>
      <w:proofErr w:type="spellStart"/>
      <w:r>
        <w:rPr>
          <w:rFonts w:cstheme="minorHAnsi"/>
          <w:sz w:val="28"/>
          <w:szCs w:val="28"/>
        </w:rPr>
        <w:t>McMInnville</w:t>
      </w:r>
      <w:proofErr w:type="spellEnd"/>
      <w:r>
        <w:rPr>
          <w:rFonts w:cstheme="minorHAnsi"/>
          <w:sz w:val="28"/>
          <w:szCs w:val="28"/>
        </w:rPr>
        <w:t>, Oregon 97128</w:t>
      </w:r>
    </w:p>
    <w:sectPr w:rsidR="00A15440" w:rsidRPr="00A15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681B22"/>
    <w:multiLevelType w:val="hybridMultilevel"/>
    <w:tmpl w:val="5CF46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CCA"/>
    <w:rsid w:val="0012468D"/>
    <w:rsid w:val="001539B1"/>
    <w:rsid w:val="00301CCA"/>
    <w:rsid w:val="00682C66"/>
    <w:rsid w:val="006838E1"/>
    <w:rsid w:val="00803C45"/>
    <w:rsid w:val="00825C60"/>
    <w:rsid w:val="008B0EEE"/>
    <w:rsid w:val="00961B55"/>
    <w:rsid w:val="00A15440"/>
    <w:rsid w:val="00B926D8"/>
    <w:rsid w:val="00BF08CF"/>
    <w:rsid w:val="00CF6CA7"/>
    <w:rsid w:val="00E1631E"/>
    <w:rsid w:val="00E5187E"/>
    <w:rsid w:val="00E7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1C6C1"/>
  <w15:chartTrackingRefBased/>
  <w15:docId w15:val="{01B9909F-CF44-49B3-9538-13D89580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8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</dc:creator>
  <cp:keywords/>
  <dc:description/>
  <cp:lastModifiedBy>Bruce</cp:lastModifiedBy>
  <cp:revision>12</cp:revision>
  <dcterms:created xsi:type="dcterms:W3CDTF">2019-06-28T19:10:00Z</dcterms:created>
  <dcterms:modified xsi:type="dcterms:W3CDTF">2020-01-29T16:21:00Z</dcterms:modified>
</cp:coreProperties>
</file>